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DE" w:rsidRDefault="005B33DE" w:rsidP="001F5CFD">
      <w:pPr>
        <w:pStyle w:val="a6"/>
      </w:pPr>
      <w:r>
        <w:t>Итак, напишу вам подробно, что бы на будущее, хотя  бы представляли, как решать такие примеры</w:t>
      </w:r>
    </w:p>
    <w:p w:rsidR="001F5CFD" w:rsidRDefault="005B33DE" w:rsidP="001F5CFD">
      <w:pPr>
        <w:pStyle w:val="a6"/>
      </w:pPr>
      <w:r>
        <w:t xml:space="preserve">  </w:t>
      </w:r>
    </w:p>
    <w:p w:rsidR="005B33DE" w:rsidRDefault="005B33DE" w:rsidP="005B33DE">
      <w:pPr>
        <w:pStyle w:val="a6"/>
      </w:pPr>
      <w:r w:rsidRPr="001F5CFD">
        <w:t>(</w:t>
      </w:r>
      <w:r>
        <w:t xml:space="preserve">В первом примере делим числитель и знаменатель на переменную </w:t>
      </w:r>
      <w:r>
        <w:rPr>
          <w:lang w:val="en-US"/>
        </w:rPr>
        <w:t>x</w:t>
      </w:r>
      <w:r w:rsidRPr="001F5CFD">
        <w:t xml:space="preserve"> </w:t>
      </w:r>
      <w:r>
        <w:t>наибольшей  степени в данном случае это квадрат</w:t>
      </w:r>
      <w:r>
        <w:t>.</w:t>
      </w:r>
      <w:proofErr w:type="gramStart"/>
      <w:r>
        <w:t xml:space="preserve"> </w:t>
      </w:r>
      <w:proofErr w:type="gramEnd"/>
      <w:r>
        <w:t xml:space="preserve">Это всегда применяется в примерах такого вида, но только когда </w:t>
      </w:r>
      <w:r>
        <w:rPr>
          <w:lang w:val="en-US"/>
        </w:rPr>
        <w:t>x</w:t>
      </w:r>
      <w:proofErr w:type="gramStart"/>
      <w:r w:rsidRPr="005B33DE">
        <w:t>→∞</w:t>
      </w:r>
      <w:r>
        <w:t xml:space="preserve"> А</w:t>
      </w:r>
      <w:proofErr w:type="gramEnd"/>
      <w:r>
        <w:t xml:space="preserve"> потом учитывают что </w:t>
      </w:r>
    </w:p>
    <w:p w:rsidR="005B33DE" w:rsidRDefault="005B33DE" w:rsidP="005B33DE">
      <w:pPr>
        <w:pStyle w:val="a6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=0</m:t>
              </m:r>
            </m:e>
          </m:func>
          <m:r>
            <w:br/>
          </m:r>
        </m:oMath>
      </m:oMathPara>
      <w:r>
        <w:t>)</w:t>
      </w:r>
    </w:p>
    <w:p w:rsidR="005B33DE" w:rsidRPr="005B33DE" w:rsidRDefault="005B33DE" w:rsidP="005B33DE">
      <w:pPr>
        <w:pStyle w:val="a6"/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 xml:space="preserve">1) </m:t>
              </m:r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2x²+6x-3</m:t>
                  </m:r>
                </m:num>
                <m:den>
                  <m:r>
                    <w:rPr>
                      <w:rFonts w:ascii="Cambria Math" w:hAnsi="Cambria Math"/>
                    </w:rPr>
                    <m:t>5x²-x-1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x²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/>
                        </w:rPr>
                        <m:t>5-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x²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func>
            </m:e>
          </m:func>
        </m:oMath>
      </m:oMathPara>
    </w:p>
    <w:p w:rsidR="005B33DE" w:rsidRPr="005B33DE" w:rsidRDefault="005B33DE" w:rsidP="005B33DE">
      <w:pPr>
        <w:pStyle w:val="a6"/>
        <w:rPr>
          <w:rFonts w:eastAsiaTheme="minorEastAsia"/>
        </w:rPr>
      </w:pPr>
      <w:r w:rsidRPr="005B33DE">
        <w:rPr>
          <w:rFonts w:eastAsiaTheme="minorEastAsia"/>
        </w:rPr>
        <w:t>(</w:t>
      </w:r>
      <w:r>
        <w:rPr>
          <w:rFonts w:eastAsiaTheme="minorEastAsia"/>
        </w:rPr>
        <w:t>Во втором примере умножают числитель и знаменатель на сопряженное выражение и используют формулу разности квадратов и свойства корня)</w:t>
      </w:r>
    </w:p>
    <w:p w:rsidR="001F5CFD" w:rsidRPr="00B53039" w:rsidRDefault="00485DD1" w:rsidP="001F5CFD">
      <w:pPr>
        <w:pStyle w:val="a6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x²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lang w:val="en-US"/>
                    </w:rPr>
                    <m:t>1-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)(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x²</m:t>
                  </m:r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1-</m:t>
                  </m:r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-x²)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x²(1+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x²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x²(1+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(1+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  <w:lang w:val="en-US"/>
                        </w:rPr>
                        <m:t>)</m:t>
                      </m:r>
                    </m:den>
                  </m:f>
                </m:e>
              </m:func>
            </m:e>
          </m:fun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:rsidR="00B53039" w:rsidRPr="00B53039" w:rsidRDefault="00B53039" w:rsidP="001F5CFD">
      <w:pPr>
        <w:pStyle w:val="a6"/>
        <w:rPr>
          <w:rFonts w:eastAsiaTheme="minorEastAsia"/>
        </w:rPr>
      </w:pPr>
    </w:p>
    <w:p w:rsidR="00B53039" w:rsidRDefault="00B53039" w:rsidP="001F5CFD">
      <w:pPr>
        <w:pStyle w:val="a6"/>
        <w:rPr>
          <w:rFonts w:eastAsiaTheme="minorEastAsia"/>
        </w:rPr>
      </w:pPr>
      <w:r w:rsidRPr="00B53039">
        <w:rPr>
          <w:rFonts w:eastAsiaTheme="minorEastAsia"/>
        </w:rPr>
        <w:t>(</w:t>
      </w:r>
      <w:r>
        <w:rPr>
          <w:rFonts w:eastAsiaTheme="minorEastAsia"/>
        </w:rPr>
        <w:t xml:space="preserve">В третьем примере просто </w:t>
      </w:r>
      <w:r w:rsidR="00475830">
        <w:rPr>
          <w:rFonts w:eastAsiaTheme="minorEastAsia"/>
        </w:rPr>
        <w:t>вместо</w:t>
      </w:r>
      <w:r>
        <w:rPr>
          <w:rFonts w:eastAsiaTheme="minorEastAsia"/>
        </w:rPr>
        <w:t xml:space="preserve"> значения </w:t>
      </w:r>
      <w:r>
        <w:rPr>
          <w:rFonts w:eastAsiaTheme="minorEastAsia"/>
          <w:lang w:val="en-US"/>
        </w:rPr>
        <w:t>x</w:t>
      </w:r>
      <w:r w:rsidRPr="00B53039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надо поставить </w:t>
      </w:r>
      <w:proofErr w:type="gramStart"/>
      <w:r>
        <w:rPr>
          <w:rFonts w:eastAsiaTheme="minorEastAsia"/>
        </w:rPr>
        <w:t>П</w:t>
      </w:r>
      <w:proofErr w:type="gramEnd"/>
      <w:r w:rsidRPr="00B53039">
        <w:rPr>
          <w:rFonts w:eastAsiaTheme="minorEastAsia"/>
        </w:rPr>
        <w:t xml:space="preserve">/8 </w:t>
      </w:r>
      <w:r>
        <w:rPr>
          <w:rFonts w:eastAsiaTheme="minorEastAsia"/>
        </w:rPr>
        <w:t>и подсчитать)</w:t>
      </w:r>
    </w:p>
    <w:p w:rsidR="00B53039" w:rsidRDefault="00B53039" w:rsidP="001F5CFD">
      <w:pPr>
        <w:pStyle w:val="a6"/>
        <w:rPr>
          <w:rFonts w:eastAsiaTheme="minorEastAsia"/>
        </w:rPr>
      </w:pPr>
    </w:p>
    <w:p w:rsidR="00B53039" w:rsidRPr="00475830" w:rsidRDefault="00B53039" w:rsidP="001F5CFD">
      <w:pPr>
        <w:pStyle w:val="a6"/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x→π/8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tg2x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</w:rPr>
                    <m:t>π²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r>
                        <w:rPr>
                          <w:rFonts w:ascii="Cambria Math" w:hAnsi="Cambria Math"/>
                        </w:rPr>
                        <m:t>π/8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tg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π²</m:t>
                      </m:r>
                    </m:den>
                  </m:f>
                </m:e>
              </m:func>
            </m:e>
          </m:func>
        </m:oMath>
      </m:oMathPara>
    </w:p>
    <w:p w:rsidR="00475830" w:rsidRDefault="00475830" w:rsidP="001F5CFD">
      <w:pPr>
        <w:pStyle w:val="a6"/>
        <w:rPr>
          <w:rFonts w:eastAsiaTheme="minorEastAsia"/>
        </w:rPr>
      </w:pPr>
      <w:r>
        <w:rPr>
          <w:rFonts w:eastAsiaTheme="minorEastAsia"/>
        </w:rPr>
        <w:t>Для нахождения производных, необходимо знать только таблицу и правила нахождения суммы частного и произведения</w:t>
      </w:r>
    </w:p>
    <w:p w:rsidR="00475830" w:rsidRPr="00475830" w:rsidRDefault="00475830" w:rsidP="001F5CFD">
      <w:pPr>
        <w:pStyle w:val="a6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y'=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=50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</m:t>
          </m:r>
        </m:oMath>
      </m:oMathPara>
    </w:p>
    <w:p w:rsidR="00475830" w:rsidRDefault="00475830" w:rsidP="001F5CFD">
      <w:pPr>
        <w:pStyle w:val="a6"/>
        <w:rPr>
          <w:rFonts w:eastAsiaTheme="minorEastAsia"/>
          <w:i/>
          <w:lang w:val="en-US"/>
        </w:rPr>
      </w:pPr>
    </w:p>
    <w:p w:rsidR="00475830" w:rsidRDefault="00475830" w:rsidP="001F5CFD">
      <w:pPr>
        <w:pStyle w:val="a6"/>
        <w:rPr>
          <w:rFonts w:eastAsiaTheme="minorEastAsia"/>
          <w:i/>
          <w:lang w:val="en-US"/>
        </w:rPr>
      </w:pPr>
    </w:p>
    <w:p w:rsidR="00475830" w:rsidRPr="00475830" w:rsidRDefault="00475830" w:rsidP="001F5CFD">
      <w:pPr>
        <w:pStyle w:val="a6"/>
        <w:rPr>
          <w:rFonts w:eastAsiaTheme="minorEastAsia"/>
          <w:i/>
          <w:lang w:val="en-US"/>
        </w:rPr>
      </w:pPr>
    </w:p>
    <w:p w:rsidR="00475830" w:rsidRPr="00E84C19" w:rsidRDefault="00475830" w:rsidP="001F5CFD">
      <w:pPr>
        <w:pStyle w:val="a6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'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3x-1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(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)'(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3x-1</m:t>
              </m:r>
            </m:e>
          </m:d>
          <m:r>
            <w:rPr>
              <w:rFonts w:ascii="Cambria Math" w:hAnsi="Cambria Math"/>
            </w:rPr>
            <m:t>+(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3x-1</m:t>
              </m:r>
            </m:e>
          </m:d>
          <m:r>
            <w:rPr>
              <w:rFonts w:ascii="Cambria Math" w:hAnsi="Cambria Math"/>
            </w:rPr>
            <m:t>+3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x²</m:t>
              </m:r>
            </m:e>
          </m:rad>
        </m:oMath>
      </m:oMathPara>
    </w:p>
    <w:p w:rsidR="00E84C19" w:rsidRDefault="00E84C19" w:rsidP="001F5CFD">
      <w:pPr>
        <w:pStyle w:val="a6"/>
        <w:rPr>
          <w:rFonts w:eastAsiaTheme="minorEastAsia"/>
          <w:lang w:val="en-US"/>
        </w:rPr>
      </w:pPr>
    </w:p>
    <w:p w:rsidR="00E84C19" w:rsidRPr="00E84C19" w:rsidRDefault="00E84C19" w:rsidP="001F5CFD">
      <w:pPr>
        <w:pStyle w:val="a6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  <w:lang w:val="en-US"/>
            </w:rPr>
            <m:t>'</m:t>
          </m:r>
          <w:bookmarkStart w:id="0" w:name="_GoBack"/>
          <w:bookmarkEnd w:id="0"/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x²-1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x+1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'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x+1</m:t>
                      </m:r>
                    </m:e>
                  </m:rad>
                </m:e>
              </m:d>
              <m:r>
                <w:rPr>
                  <w:rFonts w:ascii="Cambria Math" w:hAnsi="Cambria Math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x+1</m:t>
                      </m:r>
                    </m:e>
                  </m:rad>
                </m:e>
              </m:d>
              <m:r>
                <w:rPr>
                  <w:rFonts w:ascii="Cambria Math" w:hAnsi="Cambria Math"/>
                  <w:lang w:val="en-US"/>
                </w:rPr>
                <m:t>'</m:t>
              </m:r>
            </m:num>
            <m:den>
              <m:r>
                <w:rPr>
                  <w:rFonts w:ascii="Cambria Math" w:hAnsi="Cambria Math"/>
                  <w:lang w:val="en-US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x+1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)²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2x(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x+1)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-(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-1)∙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x+1</m:t>
                      </m:r>
                    </m:e>
                  </m:rad>
                </m:den>
              </m:f>
            </m:num>
            <m:den>
              <m:r>
                <w:rPr>
                  <w:rFonts w:ascii="Cambria Math" w:hAnsi="Cambria Math"/>
                  <w:lang w:val="en-US"/>
                </w:rPr>
                <m:t>x+1</m:t>
              </m:r>
            </m:den>
          </m:f>
        </m:oMath>
      </m:oMathPara>
    </w:p>
    <w:sectPr w:rsidR="00E84C19" w:rsidRPr="00E8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FD"/>
    <w:rsid w:val="001F5CFD"/>
    <w:rsid w:val="00475830"/>
    <w:rsid w:val="00485DD1"/>
    <w:rsid w:val="005B33DE"/>
    <w:rsid w:val="00990F5F"/>
    <w:rsid w:val="00B53039"/>
    <w:rsid w:val="00E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5CF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F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C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5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5CF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F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C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5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2013-09-21T14:01:00Z</dcterms:created>
  <dcterms:modified xsi:type="dcterms:W3CDTF">2013-09-21T14:55:00Z</dcterms:modified>
</cp:coreProperties>
</file>